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8470265</wp:posOffset>
                </wp:positionH>
                <wp:positionV relativeFrom="page">
                  <wp:posOffset>986155</wp:posOffset>
                </wp:positionV>
                <wp:extent cx="5756910" cy="8729980"/>
                <wp:effectExtent l="0" t="0" r="3810" b="2540"/>
                <wp:wrapSquare wrapText="largest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8729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391" w:lineRule="atLeast"/>
                              <w:jc w:val="center"/>
                              <w:rPr>
                                <w:rFonts w:hint="eastAsia" w:eastAsia="穝灿砰"/>
                                <w:sz w:val="32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32"/>
                              </w:rPr>
                              <w:t>申请景观广告、室外装修、户外广告、夜景照明、城市小品等</w:t>
                            </w:r>
                          </w:p>
                          <w:p>
                            <w:pPr>
                              <w:widowControl w:val="0"/>
                              <w:spacing w:line="391" w:lineRule="atLeast"/>
                              <w:jc w:val="center"/>
                              <w:rPr>
                                <w:rFonts w:hint="eastAsia" w:eastAsia="穝灿砰"/>
                                <w:sz w:val="32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32"/>
                              </w:rPr>
                              <w:t>业务的《临时建设工程规划许可证》所需资料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一、门头广告、室外装修、构筑物设施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1、受理所需资料：（1）景观广告设置申请表；（2）景观广告设置效果图（白天、夜景效果图各 4张，要求A4彩图，标明所用材质、尺寸、色彩）；（3）现状图（2 张A4近景、远景彩图）;（4）景观广告拟建位置产权证明（土地证、房产证、建设工程规划许可证）租赁协议复印件；（5）蒙文审核证明（联邦大厦北二楼民委）；（6）营业执照或名称核准书复印件;（7）法人身份证复印件（8）广告公司营业执照复印件(加盖公章)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2、办理过程中根据需要提供资料：（1）施工图；（2）审定的景观广告设置效果图；（3）其他相关部门意见表（4）上述所有资料的电子文件（文件名相应存盘，并以JPG格式存盘）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二、户外广告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1、受理所需资料：（1）户外广告设置申请表；（2）户外广告设置效果图（白天、夜景效果图各 1 张，要求A4彩图，标明色彩）；（3）现状图即可以显示四邻关系的全景图（1 张A4彩图）;（4）户外广告设置地产权证明（土地证、房产证、建设工程规划许可证）租赁协议复印件；（5）营业执照及法人身份证复印件；（6）民委意见。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2、办理过程中根据需要提供资料：（1）施工图（标明材质、尺寸、结构）；（2）审定的户外广告设置效果图；（3）其他相关部门意见表；（4）以上资料电子文件（文件名相应存盘，并以JPG格式存盘）。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三、夜景照明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1、受理所需资料：（1）夜景照明设置申请表；（2）夜景照明设置效果图（ 1 张 A4彩图）；（3）现状图（1 张A4彩图）;（4）夜景照明设置地产权证明（土地证、房产证、建设工程规划许可证）租赁协议复印件；（5）营业执照及法人身份证复印件；（6）以上资料电子文件（刻光盘）。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 （1）施工图（标明材质、尺寸、结构）；（2）审定的户外广告设置效果图；（3）其他相关部门意见表；（4）电子版动感图。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四、城市小品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1、受理所需资料：（1）拟建城市雕塑申请表；（2）A4总平面图（标明具体位置）（3）效果图（1 张A4彩图）；（4）现状图（1 张A4彩图）；（5）模型；（6）说明书（包括位置、立意、材料等）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2、办理过程中根据需要提供资料：（1）施工图；（2）规划局指定的其他图纸；（3）其他相关部门的意见表；（4）上述所有资料的电子文件（文件名相应存盘，并以 JPG 格式存盘）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 w:eastAsia="穝灿砰"/>
                                <w:sz w:val="24"/>
                              </w:rPr>
                            </w:pPr>
                            <w:r>
                              <w:rPr>
                                <w:rFonts w:hint="eastAsia" w:eastAsia="穝灿砰"/>
                                <w:sz w:val="24"/>
                              </w:rPr>
                              <w:t>五、其他设施（候车室、各种街道家居等）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1、受理所需资料：（1）拟建临时设施申请表；（2）A4效果图（标明尺寸、色彩、材料等）；（3）A4总平面图（标明具体位置）</w:t>
                            </w:r>
                          </w:p>
                          <w:p>
                            <w:pPr>
                              <w:widowControl w:val="0"/>
                              <w:spacing w:line="302" w:lineRule="atLeas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2、办理过程中根据需要提供资料：（1）规划局指定的其他图纸；（2）施工图；（3）其它相关部门的意见表；（4）上述所有资料的电子文件（文件名相应存盘，并以JPG格式存盘）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666.95pt;margin-top:77.65pt;height:687.4pt;width:453.3pt;mso-position-horizontal-relative:page;mso-position-vertical-relative:page;mso-wrap-distance-bottom:0pt;mso-wrap-distance-left:0pt;mso-wrap-distance-right:0pt;mso-wrap-distance-top:0pt;z-index:251658240;mso-width-relative:page;mso-height-relative:page;" fillcolor="#FFFFFF" filled="t" stroked="f" coordsize="21600,21600" o:gfxdata="UEsDBAoAAAAAAIdO4kAAAAAAAAAAAAAAAAAEAAAAZHJzL1BLAwQUAAAACACHTuJAicxRSdsAAAAO&#10;AQAADwAAAGRycy9kb3ducmV2LnhtbE2PwU7DMBBE70j8g7VIXBC1k5CKhjiVaOEGh5aqZzd2k4h4&#10;HdlO0/492xO97eyOZt+Uy7Pt2cn40DmUkMwEMIO10x02EnY/n8+vwEJUqFXv0Ei4mADL6v6uVIV2&#10;E27MaRsbRiEYCiWhjXEoOA91a6wKMzcYpNvReasiSd9w7dVE4bbnqRBzblWH9KFVg1m1pv7djlbC&#10;fO3HaYOrp/Xu40t9D026f7/spXx8SMQbsGjO8d8MV3xCh4qYDm5EHVhPOsuyBXlpyvMMGFnS9EXk&#10;wA7XVSYS4FXJb2tUf1BLAwQUAAAACACHTuJAxaQh5NsBAACRAwAADgAAAGRycy9lMm9Eb2MueG1s&#10;rVNLbtswEN0XyB0I7mPJApzYguUAbeCgQNEWSHsAiqIkAvxlSFvyBdobdNVN9z2Xz5EhZTtBuyvK&#10;BTWcz5uZN6P13agV2Qvw0pqKzmc5JcJw20jTVfTrl+31khIfmGmYskZU9CA8vdtcvVkPrhSF7a1q&#10;BBAEMb4cXEX7EFyZZZ73QjM/s04YNLYWNAv4hC5rgA2IrlVW5PlNNlhoHFguvEft/WSkm4TftoKH&#10;T23rRSCqolhbSDeku453tlmzsgPmeslPZbB/qEIzaTDpBeqeBUZ2IP+C0pKD9bYNM251ZttWcpF6&#10;wG7m+R/dPPbMidQLkuPdhSb//2D5x/1nILLB2VFimMYRHX98P/78ffz1jRSRnsH5Er0eHfqF8a0d&#10;o+tJ71EZux5b0PGL/RC0I9GHC7liDISjcnG7uFnN0cTRtrwtVqtloj97CXfgw4OwmkShooDTS6Sy&#10;/QcfMCW6nl1iNm+VbLZSqfSArn6ngOwZTnqbzhSrXM8m7TyPJ9aOQH7yn+TXQMqQoaKrRbFI8cbG&#10;DBjDSi2DgClaGQyMzEwMRCmM9YjGKNa2OSBbA65VRf3TjoGgRL03OLe4g2cBzkJ9FnYOZNdj64nh&#10;lADnnmo87WhcrNfvVMbLn7R5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nMUUnbAAAADgEAAA8A&#10;AAAAAAAAAQAgAAAAIgAAAGRycy9kb3ducmV2LnhtbFBLAQIUABQAAAAIAIdO4kDFpCHk2wEAAJED&#10;AAAOAAAAAAAAAAEAIAAAACoBAABkcnMvZTJvRG9jLnhtbFBLBQYAAAAABgAGAFkBAAB3BQAAAAA=&#10;">
                <v:fill on="t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391" w:lineRule="atLeast"/>
                        <w:jc w:val="center"/>
                        <w:rPr>
                          <w:rFonts w:hint="eastAsia" w:eastAsia="穝灿砰"/>
                          <w:sz w:val="32"/>
                        </w:rPr>
                      </w:pPr>
                      <w:r>
                        <w:rPr>
                          <w:rFonts w:hint="eastAsia" w:eastAsia="穝灿砰"/>
                          <w:sz w:val="32"/>
                        </w:rPr>
                        <w:t>申请景观广告、室外装修、户外广告、夜景照明、城市小品等</w:t>
                      </w:r>
                    </w:p>
                    <w:p>
                      <w:pPr>
                        <w:widowControl w:val="0"/>
                        <w:spacing w:line="391" w:lineRule="atLeast"/>
                        <w:jc w:val="center"/>
                        <w:rPr>
                          <w:rFonts w:hint="eastAsia" w:eastAsia="穝灿砰"/>
                          <w:sz w:val="32"/>
                        </w:rPr>
                      </w:pPr>
                      <w:r>
                        <w:rPr>
                          <w:rFonts w:hint="eastAsia" w:eastAsia="穝灿砰"/>
                          <w:sz w:val="32"/>
                        </w:rPr>
                        <w:t>业务的《临时建设工程规划许可证》所需资料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一、门头广告、室外装修、构筑物设施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1、受理所需资料：（1）景观广告设置申请表；（2）景观广告设置效果图（白天、夜景效果图各 4张，要求A4彩图，标明所用材质、尺寸、色彩）；（3）现状图（2 张A4近景、远景彩图）;（4）景观广告拟建位置产权证明（土地证、房产证、建设工程规划许可证）租赁协议复印件；（5）蒙文审核证明（联邦大厦北二楼民委）；（6）营业执照或名称核准书复印件;（7）法人身份证复印件（8）广告公司营业执照复印件(加盖公章)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2、办理过程中根据需要提供资料：（1）施工图；（2）审定的景观广告设置效果图；（3）其他相关部门意见表（4）上述所有资料的电子文件（文件名相应存盘，并以JPG格式存盘）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二、户外广告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1、受理所需资料：（1）户外广告设置申请表；（2）户外广告设置效果图（白天、夜景效果图各 1 张，要求A4彩图，标明色彩）；（3）现状图即可以显示四邻关系的全景图（1 张A4彩图）;（4）户外广告设置地产权证明（土地证、房产证、建设工程规划许可证）租赁协议复印件；（5）营业执照及法人身份证复印件；（6）民委意见。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2、办理过程中根据需要提供资料：（1）施工图（标明材质、尺寸、结构）；（2）审定的户外广告设置效果图；（3）其他相关部门意见表；（4）以上资料电子文件（文件名相应存盘，并以JPG格式存盘）。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三、夜景照明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1、受理所需资料：（1）夜景照明设置申请表；（2）夜景照明设置效果图（ 1 张 A4彩图）；（3）现状图（1 张A4彩图）;（4）夜景照明设置地产权证明（土地证、房产证、建设工程规划许可证）租赁协议复印件；（5）营业执照及法人身份证复印件；（6）以上资料电子文件（刻光盘）。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 （1）施工图（标明材质、尺寸、结构）；（2）审定的户外广告设置效果图；（3）其他相关部门意见表；（4）电子版动感图。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四、城市小品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1、受理所需资料：（1）拟建城市雕塑申请表；（2）A4总平面图（标明具体位置）（3）效果图（1 张A4彩图）；（4）现状图（1 张A4彩图）；（5）模型；（6）说明书（包括位置、立意、材料等）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2、办理过程中根据需要提供资料：（1）施工图；（2）规划局指定的其他图纸；（3）其他相关部门的意见表；（4）上述所有资料的电子文件（文件名相应存盘，并以 JPG 格式存盘）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 w:eastAsia="穝灿砰"/>
                          <w:sz w:val="24"/>
                        </w:rPr>
                      </w:pPr>
                      <w:r>
                        <w:rPr>
                          <w:rFonts w:hint="eastAsia" w:eastAsia="穝灿砰"/>
                          <w:sz w:val="24"/>
                        </w:rPr>
                        <w:t>五、其他设施（候车室、各种街道家居等）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1、受理所需资料：（1）拟建临时设施申请表；（2）A4效果图（标明尺寸、色彩、材料等）；（3）A4总平面图（标明具体位置）</w:t>
                      </w:r>
                    </w:p>
                    <w:p>
                      <w:pPr>
                        <w:widowControl w:val="0"/>
                        <w:spacing w:line="302" w:lineRule="atLeast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2、办理过程中根据需要提供资料：（1）规划局指定的其他图纸；（2）施工图；（3）其它相关部门的意见表；（4）上述所有资料的电子文件（文件名相应存盘，并以JPG格式存盘）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1947545</wp:posOffset>
                </wp:positionH>
                <wp:positionV relativeFrom="page">
                  <wp:posOffset>986155</wp:posOffset>
                </wp:positionV>
                <wp:extent cx="3686175" cy="320040"/>
                <wp:effectExtent l="0" t="0" r="0" b="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6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6"/>
                              </w:rPr>
                              <w:t>《临时建设工程规划许可证》申请表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53.35pt;margin-top:77.65pt;height:25.2pt;width:290.25pt;mso-position-horizontal-relative:page;mso-position-vertical-relative:page;z-index:251659264;mso-width-relative:page;mso-height-relative:page;" filled="f" stroked="f" coordsize="21600,21600" o:gfxdata="UEsDBAoAAAAAAIdO4kAAAAAAAAAAAAAAAAAEAAAAZHJzL1BLAwQUAAAACACHTuJArMKXOtwAAAAL&#10;AQAADwAAAGRycy9kb3ducmV2LnhtbE2Py07DMBBF90j8gzVI7KjdVGnSEKdCPFSWpUVqu3PjIYnw&#10;I4rdpvD1DCtYju7RvWfK5cUadsYhdN5JmE4EMHS1151rJLxvX+5yYCEqp5XxDiV8YYBldX1VqkL7&#10;0b3heRMbRiUuFEpCG2NfcB7qFq0KE9+jo+zDD1ZFOoeG60GNVG4NT4SYc6s6Rwut6vGxxfpzc7IS&#10;Vnn/sH/132Njng+r3Xq3eNouopS3N1NxDyziJf7B8KtP6lCR09GfnA7MSJiJeUYoBWk6A0ZEnmcJ&#10;sKOERKQZ8Krk/3+ofgBQSwMEFAAAAAgAh07iQN7cbCKrAQAAOAMAAA4AAABkcnMvZTJvRG9jLnht&#10;bK1SS44TMRDdI3EHy3vS+ZAwtOLMZjQICcFIMxzAcdtpS/5R5aQ7p0FixyE4DuIalD1JZgQ7xKZc&#10;dpWr6r1X6+vRO3bQgDYGwWeTKWc6qNjZsBP888PtqyvOMMvQSReDFvyokV9vXr5YD6nV89hH12lg&#10;VCRgOyTB+5xT2zSoeu0lTmLSgYImgpeZrrBrOpADVfeumU+nq2aI0CWISiPS681jkG9qfWO0yp+M&#10;QZ2ZE5xmy9VCtdtim81atjuQqbfqNIb8hym8tIGaXkrdyCzZHuxfpbxVEDGaPFHRN9EYq3TFQGhm&#10;0z/Q3Pcy6YqFyMF0oQn/X1n18XAHzHaCzzkL0pNEv75+//njG1sUboaELaXcpzs43ZDcAnQ04MtJ&#10;ENhY+Txe+NRjZooeF6ur1ezNkjNFsQXJ9boS3jz9ToD5nY6eFUdwIL0qjfLwATN1pNRzSmkW4q11&#10;rmrmAhsEf7ucL+uHZxFvsy7T0l8X6CgYHqcuXh634wnKNnZHAj+Q+oLjl70EzZl7H4jesipnB87O&#10;9uzsE9hdT/POCke1AclTO55Wqej//F6znhZ+8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wpc6&#10;3AAAAAsBAAAPAAAAAAAAAAEAIAAAACIAAABkcnMvZG93bnJldi54bWxQSwECFAAUAAAACACHTuJA&#10;3txsIqsBAAA4AwAADgAAAAAAAAABACAAAAArAQAAZHJzL2Uyb0RvYy54bWxQSwUGAAAAAAYABgBZ&#10;AQAASA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6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6"/>
                        </w:rPr>
                        <w:t>《临时建设工程规划许可证》申请表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1374775</wp:posOffset>
                </wp:positionV>
                <wp:extent cx="2818765" cy="219710"/>
                <wp:effectExtent l="0" t="0" r="0" b="0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76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line="0" w:lineRule="atLeast"/>
                              <w:ind w:left="0" w:leftChars="0" w:rightChars="0" w:firstLine="0" w:firstLineChars="0"/>
                              <w:jc w:val="center"/>
                              <w:textAlignment w:val="center"/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2"/>
                              </w:rPr>
                            </w:pP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2"/>
                              </w:rPr>
                              <w:t>（景观、户外广告、夜景照</w:t>
                            </w: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2"/>
                                <w:lang w:eastAsia="zh-CN"/>
                              </w:rPr>
                              <w:t>明）</w:t>
                            </w:r>
                            <w:r>
                              <w:rPr>
                                <w:rFonts w:hint="eastAsia" w:ascii="Times New Roman" w:hAnsi="Times New Roman" w:eastAsia="方正小标宋简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32"/>
                              </w:rPr>
                              <w:t>明）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87.35pt;margin-top:108.25pt;height:17.3pt;width:221.95pt;mso-position-horizontal-relative:page;mso-position-vertical-relative:page;z-index:251660288;mso-width-relative:page;mso-height-relative:page;" filled="f" stroked="f" coordsize="21600,21600" o:gfxdata="UEsDBAoAAAAAAIdO4kAAAAAAAAAAAAAAAAAEAAAAZHJzL1BLAwQUAAAACACHTuJAtRbaatwAAAAL&#10;AQAADwAAAGRycy9kb3ducmV2LnhtbE2PTU/DMAyG70j8h8hI3FiawbquNJ0QH9qOsCENbllr2orE&#10;qZpsHfx6zAmOth+9ft5ieXJWHHEInScNapKAQKp83VGj4XX7dJWBCNFQbawn1PCFAZbl+Vlh8tqP&#10;9ILHTWwEh1DIjYY2xj6XMlQtOhMmvkfi24cfnIk8Do2sBzNyuLNymiSpdKYj/tCaHu9brD43B6dh&#10;lfV3b2v/PTb28X21e94tHraLqPXlhUpuQUQ8xT8YfvVZHUp22vsD1UFYDdfzmzmjGqYqnYFgIlNZ&#10;CmLPm5lSIMtC/u9Q/gBQSwMEFAAAAAgAh07iQMO+W3CrAQAAOAMAAA4AAABkcnMvZTJvRG9jLnht&#10;bK1SzU4bMRC+V+IdLN/JZpcGwioOF0SFhFok2gdwvHbWkv8YO9nN01TqrQ/Rx6n6Gh2bJCC4IS7j&#10;Gc/v980srkZryFZC1N4xWk+mlEgnfKfdmtEf329O55TExF3HjXeS0Z2M9Gp58mkxhFY2vvemk0Cw&#10;iIvtEBjtUwptVUXRS8vjxAfp0Kk8WJ7QhHXVAR+wujVVM52eV4OHLoAXMkb8vX5y0mWpr5QU6ZtS&#10;USZiGMXZUpFQ5CrLarng7Rp46LXYj8HfMYXl2mHTY6lrnjjZgH5TymoBPnqVJsLbyiulhSwYEE09&#10;fYXmoedBFixITgxHmuLHlRVft/dAdMfoGSWOW1zRv5+///75RT5nboYQWwx5CPewtyKqGeiowOYX&#10;IZCx8Lk78inHRAR+NvN6fnE+o0Sgr6kvL+pCePWcHSCmL9JbkhVGAfdVaOTbu5iwI4YeQnIz52+0&#10;MWVnxpGB0ctZMysJLzxWJ5mnxVzj8MkYnqbOWhpX4x7Kync7BD/g9hmNjxsOkhJz65DefCoHBQ7K&#10;6qBsAuh1j/PWmaPSANdTOu5PKe//pV2ing9++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1Ftpq&#10;3AAAAAsBAAAPAAAAAAAAAAEAIAAAACIAAABkcnMvZG93bnJldi54bWxQSwECFAAUAAAACACHTuJA&#10;w75bcKsBAAA4AwAADgAAAAAAAAABACAAAAArAQAAZHJzL2Uyb0RvYy54bWxQSwUGAAAAAAYABgBZ&#10;AQAASAUAAAAA&#10;">
                <v:fill on="f" focussize="0,0"/>
                <v:stroke on="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spacing w:line="0" w:lineRule="atLeast"/>
                        <w:ind w:left="0" w:leftChars="0" w:rightChars="0" w:firstLine="0" w:firstLineChars="0"/>
                        <w:jc w:val="center"/>
                        <w:textAlignment w:val="center"/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2"/>
                        </w:rPr>
                      </w:pP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2"/>
                        </w:rPr>
                        <w:t>（景观、户外广告、夜景照</w:t>
                      </w: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2"/>
                          <w:lang w:eastAsia="zh-CN"/>
                        </w:rPr>
                        <w:t>明）</w:t>
                      </w:r>
                      <w:r>
                        <w:rPr>
                          <w:rFonts w:hint="eastAsia" w:ascii="Times New Roman" w:hAnsi="Times New Roman" w:eastAsia="方正小标宋简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32"/>
                        </w:rPr>
                        <w:t>明）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910590</wp:posOffset>
                </wp:positionH>
                <wp:positionV relativeFrom="page">
                  <wp:posOffset>1724025</wp:posOffset>
                </wp:positionV>
                <wp:extent cx="5741670" cy="7869555"/>
                <wp:effectExtent l="4445" t="5080" r="14605" b="4445"/>
                <wp:wrapSquare wrapText="largest"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670" cy="78695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pPr w:vertAnchor="page" w:horzAnchor="page" w:tblpX="1434" w:tblpY="2715"/>
                              <w:tblW w:w="9041" w:type="dxa"/>
                              <w:tblInd w:w="0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83"/>
                              <w:gridCol w:w="3152"/>
                              <w:gridCol w:w="1343"/>
                              <w:gridCol w:w="3163"/>
                            </w:tblGrid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申报单位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及法人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（盖章）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联系人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及电话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01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项目名称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具体位置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07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色彩、材质</w:t>
                                  </w:r>
                                </w:p>
                              </w:tc>
                              <w:tc>
                                <w:tcPr>
                                  <w:tcW w:w="3152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面积及数量</w:t>
                                  </w:r>
                                </w:p>
                              </w:tc>
                              <w:tc>
                                <w:tcPr>
                                  <w:tcW w:w="316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06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尺  寸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上下限：              左右限：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67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spacing w:line="367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其它尺寸：</w:t>
                                  </w:r>
                                </w:p>
                                <w:p>
                                  <w:pPr>
                                    <w:pStyle w:val="14"/>
                                    <w:spacing w:line="367" w:lineRule="atLeast"/>
                                    <w:jc w:val="left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13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申报内容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14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  <w:t>备    注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367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12" w:space="0"/>
                                  <w:left w:val="single" w:color="000000" w:sz="12" w:space="0"/>
                                  <w:bottom w:val="single" w:color="000000" w:sz="12" w:space="0"/>
                                  <w:right w:val="single" w:color="000000" w:sz="12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29" w:hRule="exact"/>
                              </w:trPr>
                              <w:tc>
                                <w:tcPr>
                                  <w:tcW w:w="1383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409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</w:rPr>
                                    <w:t>填表时间</w:t>
                                  </w:r>
                                </w:p>
                              </w:tc>
                              <w:tc>
                                <w:tcPr>
                                  <w:tcW w:w="7658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409" w:lineRule="atLeast"/>
                                    <w:jc w:val="center"/>
                                    <w:textAlignment w:val="center"/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穝灿砰"/>
                                      <w:b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8"/>
                                    </w:rPr>
                                    <w:t>年     月     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1.7pt;margin-top:135.75pt;height:619.65pt;width:452.1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4mhuS9wAAAAN&#10;AQAADwAAAGRycy9kb3ducmV2LnhtbE2PwW7CMAyG75P2DpEn7TKNpKxA1TXlgLbbNA02BMfQeE3V&#10;JqmaQOHtZ07s5l/+9PtzsTzbjp1wCI13EpKJAIau8rpxtYSf7/fnDFiIymnVeYcSLhhgWd7fFSrX&#10;fnRrPG1izajEhVxJMDH2OeehMmhVmPgeHe1+/WBVpDjUXA9qpHLb8akQc25V4+iCUT2uDFbt5mgl&#10;tJ/ma737WO2rJ45tPW7FLru8Sfn4kIhXYBHP8QbDVZ/UoSSngz86HVhHOX1JCZUwXSQzYFdCpIs5&#10;sANNs0RkwMuC//+i/ANQSwMEFAAAAAgAh07iQALEYK4FAgAA8gMAAA4AAABkcnMvZTJvRG9jLnht&#10;bK1TzY7TMBC+I/EOlu80bbVpd6OmK0FZhIQAaeEBXNtJLPmPsdukLwBvwIkL932uPgdjd9PdhQtC&#10;5OCMPeNv5vtmvLoejCZ7CUE5W9PZZEqJtNwJZduafv508+KSkhCZFUw7K2t6kIFer58/W/W+knPX&#10;OS0kEASxoep9TbsYfVUUgXfSsDBxXlp0Ng4Mi7iFthDAekQ3uphPp4uidyA8OC5DwNPNyUnXGb9p&#10;JI8fmibISHRNsbaYV8jrNq3FesWqFpjvFL8vg/1DFYYpi0nPUBsWGdmB+gPKKA4uuCZOuDOFaxrF&#10;ZeaAbGbT39jcdszLzAXFCf4sU/h/sPz9/iMQJWp6QYllBlt0/P7t+OPu+PMrKZM8vQ8VRt16jIvD&#10;Szdgm8fzgIeJ9dCASX/kQ9CPQh/O4sohEo6H5fJitliii6Nvebm4KsuMXzxc9xDiG+kMSUZNAbuX&#10;RWX7dyFiKRg6hqRs1t0orXMHtSV9Ta/KeYn4DOeo0SyiaTwyC7bNMMFpJdKVdDlAu32lgexZmoz8&#10;JVaY4klYyrdhoTvFZddpZoyKEnLuTjLx2goSDx7VszjmNBVjpKBES3wVycqRkSn9N5FYhLZYS5L+&#10;JHGy4rAdECaZWycO2I4e5xbpfdkxwJz6rcXBSEM+GjAa29HYeVBth9rmFuYEOFiZ9v0jSJP7eJ/L&#10;eHiq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iaG5L3AAAAA0BAAAPAAAAAAAAAAEAIAAAACIA&#10;AABkcnMvZG93bnJldi54bWxQSwECFAAUAAAACACHTuJAAsRgrgUCAADyAwAADgAAAAAAAAABACAA&#10;AAArAQAAZHJzL2Uyb0RvYy54bWxQSwUGAAAAAAYABgBZAQAAog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pPr w:vertAnchor="page" w:horzAnchor="page" w:tblpX="1434" w:tblpY="2715"/>
                        <w:tblW w:w="9041" w:type="dxa"/>
                        <w:tblInd w:w="0" w:type="dxa"/>
                        <w:tblBorders>
                          <w:top w:val="single" w:color="000000" w:sz="12" w:space="0"/>
                          <w:left w:val="single" w:color="000000" w:sz="12" w:space="0"/>
                          <w:bottom w:val="single" w:color="000000" w:sz="12" w:space="0"/>
                          <w:right w:val="single" w:color="000000" w:sz="12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83"/>
                        <w:gridCol w:w="3152"/>
                        <w:gridCol w:w="1343"/>
                        <w:gridCol w:w="3163"/>
                      </w:tblGrid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申报单位</w:t>
                            </w:r>
                          </w:p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及法人</w:t>
                            </w:r>
                          </w:p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（盖章）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联系人</w:t>
                            </w:r>
                          </w:p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及电话</w:t>
                            </w:r>
                          </w:p>
                        </w:tc>
                        <w:tc>
                          <w:tcPr>
                            <w:tcW w:w="316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01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项目名称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具体位置</w:t>
                            </w:r>
                          </w:p>
                        </w:tc>
                        <w:tc>
                          <w:tcPr>
                            <w:tcW w:w="316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07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色彩、材质</w:t>
                            </w:r>
                          </w:p>
                        </w:tc>
                        <w:tc>
                          <w:tcPr>
                            <w:tcW w:w="3152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4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面积及数量</w:t>
                            </w:r>
                          </w:p>
                        </w:tc>
                        <w:tc>
                          <w:tcPr>
                            <w:tcW w:w="316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06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尺  寸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上下限：              左右限：</w:t>
                            </w:r>
                          </w:p>
                          <w:p>
                            <w:pPr>
                              <w:pStyle w:val="14"/>
                              <w:spacing w:line="367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  <w:p>
                            <w:pPr>
                              <w:pStyle w:val="14"/>
                              <w:spacing w:line="367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其它尺寸：</w:t>
                            </w:r>
                          </w:p>
                          <w:p>
                            <w:pPr>
                              <w:pStyle w:val="14"/>
                              <w:spacing w:line="367" w:lineRule="atLeast"/>
                              <w:jc w:val="left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13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申报内容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14" w:hRule="exact"/>
                        </w:trPr>
                        <w:tc>
                          <w:tcPr>
                            <w:tcW w:w="1383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  <w:t>备    注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367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12" w:space="0"/>
                            <w:left w:val="single" w:color="000000" w:sz="12" w:space="0"/>
                            <w:bottom w:val="single" w:color="000000" w:sz="12" w:space="0"/>
                            <w:right w:val="single" w:color="000000" w:sz="12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29" w:hRule="exact"/>
                        </w:trPr>
                        <w:tc>
                          <w:tcPr>
                            <w:tcW w:w="1383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spacing w:line="409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</w:rPr>
                              <w:t>填表时间</w:t>
                            </w:r>
                          </w:p>
                        </w:tc>
                        <w:tc>
                          <w:tcPr>
                            <w:tcW w:w="7658" w:type="dxa"/>
                            <w:gridSpan w:val="3"/>
                            <w:vAlign w:val="center"/>
                          </w:tcPr>
                          <w:p>
                            <w:pPr>
                              <w:pStyle w:val="14"/>
                              <w:spacing w:line="409" w:lineRule="atLeast"/>
                              <w:jc w:val="center"/>
                              <w:textAlignment w:val="center"/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eastAsia="穝灿砰"/>
                                <w:b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8"/>
                              </w:rPr>
                              <w:t>年     月     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eastAsia="穝灿砰"/>
                          <w:b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8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p>
      <w:pPr>
        <w:widowControl w:val="0"/>
        <w:rPr>
          <w:rFonts w:hint="eastAsia"/>
          <w:sz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23811" w:h="16837" w:orient="landscape"/>
      <w:pgMar w:top="1417" w:right="1615" w:bottom="1417" w:left="1615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Bqr2Mi2AQAARgMAAA4AAABkcnMvZTJvRG9jLnhtbK1SS27b&#10;MBDdF8gdCO5rKW7sJoLpAEWQokDRFkhyAJoiLQL8ZUhb8gXaG3TVTfc9l8+RIW05QboruqFGnJnH&#10;997M4nqwhmwlRO0do+eTmhLphG+1WzP6cH/79pKSmLhrufFOMrqTkV4vz94s+tDIqe+8aSUQBHGx&#10;6QOjXUqhqaooOml5nPggHSaVB8sT/sK6aoH3iG5NNa3redV7aAN4IWPE25tDki4LvlJSpK9KRZmI&#10;YRS5pXJCOVf5rJYL3qyBh06LIw3+Dyws1w4fPUHd8MTJBvRfUFYL8NGrNBHeVl4pLWTRgGrO61dq&#10;7joeZNGC5sRwsin+P1jxZfsNiG4ZxUE5bnFE+58/9r/+7H9/JxfZnj7EBqvuAtal4YMfcMzjfcTL&#10;rHpQYPMX9RDMo9G7k7lySETkpnf1/P18PqNEYBKDi8tif/XcHiCmj9JbkgNGAadXTOXbzzEhFSwd&#10;S/Jrzt9qY8oEjSM9o1ez6aw0vMhYnSQceo1DiCznQDtHaVgNR40r3+5QYo+7wGh83HCQlJhPDs3O&#10;izMGMAarMdgE0OsO+RZbygM4rML2uFh5G17+FxrP679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Aaq9jI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LTJi4K2AQAARgMAAA4AAABkcnMvZTJvRG9jLnhtbK1SS27b&#10;MBDdF8gdCO5jKU7tpILpAEGQokDRFkh7AJoiLQL8ZUhb8gXaG3TVTfc9l8/RIW05QbIruqFGnJnH&#10;997M4mawhmwlRO0doxeTmhLphG+1WzP67ev9+TUlMXHXcuOdZHQnI71Znr1Z9KGRU99500ogCOJi&#10;0wdGu5RCU1VRdNLyOPFBOkwqD5Yn/IV11QLvEd2aalrX86r30AbwQsaIt3eHJF0WfKWkSJ+VijIR&#10;wyhyS+WEcq7yWS0XvFkDD50WRxr8H1hYrh0+eoK644mTDehXUFYL8NGrNBHeVl4pLWTRgGou6hdq&#10;HjoeZNGC5sRwsin+P1jxafsFiG4ZvaLEcYsj2v/8sf/1Z//7O7nM9vQhNlj1ELAuDbd+wDGP9xEv&#10;s+pBgc1f1EMwj0bvTubKIRGRmy7r+dV8PqNEYBKDt9fF/uqpPUBM76W3JAeMAk6vmMq3H2NCKlg6&#10;luTXnL/XxpQJGkd6Rt/NprPS8CxjdZJw6DUOIbKcA+0cpWE1HDWufLtDiT3uAqPxccNBUmI+ODQ7&#10;L84YwBisxmATQK875FtsKQ/gsArb42LlbXj+X2g8rf/y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C0yYuC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Nkaj+K2AQAARgMAAA4AAABkcnMvZTJvRG9jLnhtbK1SzW4T&#10;MRC+I/UdLN+b3YZmKas4lVBVhIQAqfAAjtfOWvJfx0528wLwBpy4cOe58hyMnWxawQ1x8c56Zj5/&#10;3zezvB2tITsJUXvH6NWspkQ64TvtNox++Xx/eUNJTNx13HgnGd3LSG9XFy+WQ2jl3PfedBIIgrjY&#10;DoHRPqXQVlUUvbQ8znyQDpPKg+UJf2FTdcAHRLemmtd1Uw0eugBeyBjx9u6YpKuCr5QU6aNSUSZi&#10;GEVuqZxQznU+q9WStxvgodfiRIP/AwvLtcNHz1B3PHGyBf0XlNUCfPQqzYS3lVdKC1k0oJqr+g81&#10;Dz0PsmhBc2I42xT/H6z4sPsERHeMNpQ4bnFEh+/fDj9+HX5+JfNszxBii1UPAevS+MaPOObpPuJl&#10;Vj0qsPmLegjm0ej92Vw5JiJy08u6edU0C0oEJjG4vin2V0/tAWJ6K70lOWAUcHrFVL57HxNSwdKp&#10;JL/m/L02pkzQODIw+noxX5SGZxmrk4Rjr3EIkeUcaecojevxpHHtuz1KHHAXGI2PWw6SEvPOodl5&#10;caYApmA9BdsAetMj32JLeQCHVdieFitvw/P/QuNp/V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FrejLWAAAABgEAAA8AAAAAAAAAAQAgAAAAIgAAAGRycy9kb3ducmV2LnhtbFBLAQIUABQAAAAI&#10;AIdO4kDZGo/itgEAAEYDAAAOAAAAAAAAAAEAIAAAACUBAABkcnMvZTJvRG9jLnhtbFBLBQYAAAAA&#10;BgAGAFkBAABNBQAAAAA=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13067665" cy="665480"/>
              <wp:effectExtent l="0" t="0" r="0" b="0"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67665" cy="665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52.4pt;width:1028.95pt;" filled="f" stroked="f" coordsize="21600,21600" o:gfxdata="UEsDBAoAAAAAAIdO4kAAAAAAAAAAAAAAAAAEAAAAZHJzL1BLAwQUAAAACACHTuJA4Wt6MtYAAAAG&#10;AQAADwAAAGRycy9kb3ducmV2LnhtbE2PzU7DMBCE70i8g7WVuFG7FZQ2jVMhBCckRBoOHJ14m1iN&#10;1yF2f3h7Fi7lMtJqRjPf5puz78URx+gCaZhNFQikJlhHrYaP6uV2CSImQ9b0gVDDN0bYFNdXucls&#10;OFGJx21qBZdQzIyGLqUhkzI2HXoTp2FAYm8XRm8Sn2Mr7WhOXO57OVdqIb1xxAudGfCpw2a/PXgN&#10;j59UPruvt/q93JWuqlaKXhd7rW8mM7UGkfCcLmH4xWd0KJipDgeyUfQa+JH0p+zN1f3DCkTNKXW3&#10;BFnk8j9+8QNQSwMEFAAAAAgAh07iQG5vgkK0AQAARgMAAA4AAABkcnMvZTJvRG9jLnhtbK1STW4T&#10;MRTeI3EHy3syk9CEdhSnEqqKkBAglR7A8dgZS/7rs5OZXABuwIoNe86Vc/DsZNKq3SE29rPf3/d9&#10;7y2vB2vITkLU3jE6ndSUSCd8q92G0ftvt28uKYmJu5Yb7ySjexnp9er1q2UfGjnznTetBIJFXGz6&#10;wGiXUmiqKopOWh4nPkiHTuXB8oRP2FQt8B6rW1PN6npR9R7aAF7IGPH35uikq1JfKSnSF6WiTMQw&#10;ithSOaGc63xWqyVvNsBDp8UJBv8HFJZrh03PpW544mQL+kUpqwX46FWaCG8rr5QWsnBANtP6GZu7&#10;jgdZuKA4MZxliv+vrPi8+wpEt4zOKXHc4ogOP38cfv05/P5OplmePsQGo+4CxqXhvR9wzON/xM/M&#10;elBg8418CPpR6P1ZXDkkInLS23rxbrHANgKdaFxcFvmrx/QAMX2Q3pJsMAo4vSIq332KCaFg6BiS&#10;uzl/q40pEzSO9IxezWfzkvDEY3WScMw1DktkOkfY2UrDejhxXPt2jxR73AVG48OWg6TEfHQodl6c&#10;0YDRWI/GNoDedIi3yFIa4LAK2tNi5W14+i4wHtd/9R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h&#10;a3oy1gAAAAYBAAAPAAAAAAAAAAEAIAAAACIAAABkcnMvZG93bnJldi54bWxQSwECFAAUAAAACACH&#10;TuJAbm+CQrQBAABGAwAADgAAAAAAAAABACAAAAAlAQAAZHJzL2Uyb0RvYy54bWxQSwUGAAAAAAYA&#10;BgBZAQAASwUAAAAA&#10;">
              <v:fill on="f" focussize="0,0"/>
              <v:stroke on="f" joinstyle="miter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3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B839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</w:style>
  <w:style w:type="paragraph" w:styleId="2">
    <w:name w:val="heading 1"/>
    <w:basedOn w:val="1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uiPriority w:val="0"/>
    <w:pPr>
      <w:spacing w:before="104" w:beforeLines="0" w:beforeAutospacing="0" w:after="104" w:afterLines="0" w:afterAutospacing="0"/>
      <w:ind w:firstLine="0" w:firstLineChars="0"/>
    </w:pPr>
    <w:rPr>
      <w:rFonts w:eastAsia="穝灿砰"/>
    </w:rPr>
  </w:style>
  <w:style w:type="character" w:default="1" w:styleId="10">
    <w:name w:val="Default Paragraph Font"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uiPriority w:val="0"/>
    <w:pPr>
      <w:spacing w:line="305" w:lineRule="auto"/>
    </w:pPr>
  </w:style>
  <w:style w:type="paragraph" w:styleId="6">
    <w:name w:val="toc 1"/>
    <w:basedOn w:val="1"/>
    <w:uiPriority w:val="0"/>
    <w:pPr>
      <w:spacing w:after="104" w:afterLines="0" w:afterAutospacing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7">
    <w:name w:val="toc 4"/>
    <w:basedOn w:val="1"/>
    <w:uiPriority w:val="0"/>
    <w:pPr>
      <w:spacing w:line="305" w:lineRule="auto"/>
      <w:ind w:firstLine="629" w:firstLineChars="0"/>
    </w:pPr>
  </w:style>
  <w:style w:type="paragraph" w:styleId="8">
    <w:name w:val="toc 2"/>
    <w:basedOn w:val="1"/>
    <w:uiPriority w:val="0"/>
    <w:pPr>
      <w:spacing w:line="305" w:lineRule="auto"/>
      <w:ind w:firstLine="209" w:firstLineChars="0"/>
    </w:pPr>
  </w:style>
  <w:style w:type="paragraph" w:styleId="9">
    <w:name w:val="Title"/>
    <w:basedOn w:val="1"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paragraph" w:customStyle="1" w:styleId="12">
    <w:name w:val="文章附标题"/>
    <w:basedOn w:val="1"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13">
    <w:name w:val="目录标题"/>
    <w:basedOn w:val="1"/>
    <w:uiPriority w:val="0"/>
    <w:pPr>
      <w:spacing w:before="209" w:beforeLines="0" w:beforeAutospacing="0" w:after="209" w:afterLines="0" w:afterAutospacing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14">
    <w:name w:val="WPS Plain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2015-01-13T11:56:57Z</dcterms:created>
  <dc:creator>乔美</dc:creator>
  <cp:lastModifiedBy>乔美</cp:lastModifiedBy>
  <dcterms:modified xsi:type="dcterms:W3CDTF">2016-04-01T07:31:32Z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